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BE" w:rsidRPr="00A022BE" w:rsidRDefault="00A022BE" w:rsidP="00A022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6"/>
        </w:rPr>
      </w:pPr>
      <w:bookmarkStart w:id="0" w:name="_GoBack"/>
      <w:bookmarkEnd w:id="0"/>
    </w:p>
    <w:p w:rsidR="00A022BE" w:rsidRDefault="00A022BE" w:rsidP="00A022BE">
      <w:pPr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ind w:left="42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>Proceda a ingresar a la sección “Crear PQRD”, emergerá un formulario Web el cual debe diligenciar con la mayor numero de información posible obtenida por parte del usuario, las cuales son y debe seleccionar de forma obligatoria:</w:t>
      </w:r>
      <w:bookmarkStart w:id="1" w:name="_Hlk530121262"/>
    </w:p>
    <w:p w:rsidR="00831968" w:rsidRPr="00A022BE" w:rsidRDefault="00831968" w:rsidP="00831968">
      <w:pPr>
        <w:autoSpaceDE w:val="0"/>
        <w:autoSpaceDN w:val="0"/>
        <w:adjustRightInd w:val="0"/>
        <w:spacing w:after="160" w:line="276" w:lineRule="auto"/>
        <w:ind w:left="426"/>
        <w:jc w:val="both"/>
        <w:rPr>
          <w:rFonts w:ascii="Arial" w:hAnsi="Arial" w:cs="Arial"/>
          <w:spacing w:val="-6"/>
        </w:rPr>
      </w:pPr>
    </w:p>
    <w:p w:rsidR="00A022BE" w:rsidRPr="00A022BE" w:rsidRDefault="00A022BE" w:rsidP="00A022BE">
      <w:pPr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  <w:spacing w:val="-6"/>
        </w:rPr>
      </w:pPr>
      <w:r w:rsidRPr="00082739">
        <w:rPr>
          <w:rFonts w:ascii="Arial" w:hAnsi="Arial" w:cs="Arial"/>
          <w:b/>
          <w:spacing w:val="-6"/>
        </w:rPr>
        <w:t>Solicitud</w:t>
      </w:r>
      <w:r w:rsidRPr="00A022BE">
        <w:rPr>
          <w:rFonts w:ascii="Arial" w:hAnsi="Arial" w:cs="Arial"/>
          <w:spacing w:val="-6"/>
        </w:rPr>
        <w:t>: Tipo solicitud: botón despegable para seleccionar cualquier de las siguientes opciones de acuerdo con la necesidad del ciudadano:</w:t>
      </w:r>
    </w:p>
    <w:p w:rsidR="00A022BE" w:rsidRP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bookmarkStart w:id="2" w:name="_Hlk530121246"/>
      <w:r w:rsidRPr="00A022BE">
        <w:rPr>
          <w:rFonts w:ascii="Arial" w:hAnsi="Arial" w:cs="Arial"/>
          <w:spacing w:val="-6"/>
        </w:rPr>
        <w:t xml:space="preserve">Consulta </w:t>
      </w:r>
    </w:p>
    <w:p w:rsidR="00A022BE" w:rsidRP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 xml:space="preserve">Denuncia por Actos de Corrupción </w:t>
      </w:r>
    </w:p>
    <w:p w:rsidR="00A022BE" w:rsidRP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>Derecho de Petición Interés General</w:t>
      </w:r>
    </w:p>
    <w:p w:rsidR="00A022BE" w:rsidRP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>Derecho de Petición Interés Particular</w:t>
      </w:r>
    </w:p>
    <w:p w:rsidR="00A022BE" w:rsidRP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>Felicitación</w:t>
      </w:r>
    </w:p>
    <w:p w:rsidR="00A022BE" w:rsidRP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>Queja</w:t>
      </w:r>
    </w:p>
    <w:p w:rsidR="00A022BE" w:rsidRP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>Reclamo</w:t>
      </w:r>
    </w:p>
    <w:p w:rsidR="00A022BE" w:rsidRP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>Solicitud de Copia</w:t>
      </w:r>
    </w:p>
    <w:p w:rsidR="00A022BE" w:rsidRP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>Solicitud de Información</w:t>
      </w:r>
    </w:p>
    <w:p w:rsid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>Sugerencia</w:t>
      </w:r>
    </w:p>
    <w:p w:rsidR="00082739" w:rsidRPr="00A022BE" w:rsidRDefault="00082739" w:rsidP="00082739">
      <w:p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</w:p>
    <w:p w:rsidR="00A022BE" w:rsidRPr="00A022BE" w:rsidRDefault="00A022BE" w:rsidP="00A022BE">
      <w:pPr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  <w:spacing w:val="-6"/>
        </w:rPr>
      </w:pPr>
      <w:r w:rsidRPr="00082739">
        <w:rPr>
          <w:rFonts w:ascii="Arial" w:hAnsi="Arial" w:cs="Arial"/>
          <w:b/>
          <w:spacing w:val="-6"/>
        </w:rPr>
        <w:t>Tipo de Solicitante</w:t>
      </w:r>
      <w:r w:rsidRPr="00A022BE">
        <w:rPr>
          <w:rFonts w:ascii="Arial" w:hAnsi="Arial" w:cs="Arial"/>
          <w:spacing w:val="-6"/>
        </w:rPr>
        <w:t>: botón despegable para seleccionar cualquier de las siguientes opciones de acuerdo con el perfil del ciudadano:</w:t>
      </w:r>
    </w:p>
    <w:p w:rsidR="00A022BE" w:rsidRP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>Persona Natural</w:t>
      </w:r>
    </w:p>
    <w:p w:rsidR="00A022BE" w:rsidRP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>Persona Jurídica</w:t>
      </w:r>
    </w:p>
    <w:p w:rsidR="00A022BE" w:rsidRP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>Niños, Niñas y Adolescentes</w:t>
      </w:r>
    </w:p>
    <w:p w:rsid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>Apoderado</w:t>
      </w:r>
      <w:bookmarkEnd w:id="1"/>
      <w:bookmarkEnd w:id="2"/>
    </w:p>
    <w:p w:rsidR="00082739" w:rsidRPr="00A022BE" w:rsidRDefault="00082739" w:rsidP="00082739">
      <w:p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</w:p>
    <w:p w:rsidR="00A022BE" w:rsidRPr="00A022BE" w:rsidRDefault="00A022BE" w:rsidP="00A022BE">
      <w:pPr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  <w:spacing w:val="-6"/>
        </w:rPr>
      </w:pPr>
      <w:r w:rsidRPr="00082739">
        <w:rPr>
          <w:rFonts w:ascii="Arial" w:hAnsi="Arial" w:cs="Arial"/>
          <w:b/>
          <w:spacing w:val="-6"/>
        </w:rPr>
        <w:t>Nombres</w:t>
      </w:r>
      <w:r w:rsidRPr="00A022BE">
        <w:rPr>
          <w:rFonts w:ascii="Arial" w:hAnsi="Arial" w:cs="Arial"/>
          <w:spacing w:val="-6"/>
        </w:rPr>
        <w:t>: Espacio para diligenciar el o los nombres del ciudadano. Espacio alfabético.</w:t>
      </w:r>
    </w:p>
    <w:p w:rsidR="00A022BE" w:rsidRPr="00A022BE" w:rsidRDefault="00A022BE" w:rsidP="00A022BE">
      <w:pPr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  <w:spacing w:val="-6"/>
        </w:rPr>
      </w:pPr>
      <w:r w:rsidRPr="00082739">
        <w:rPr>
          <w:rFonts w:ascii="Arial" w:hAnsi="Arial" w:cs="Arial"/>
          <w:b/>
          <w:spacing w:val="-6"/>
        </w:rPr>
        <w:lastRenderedPageBreak/>
        <w:t>Apellidos:</w:t>
      </w:r>
      <w:r w:rsidRPr="00A022BE">
        <w:rPr>
          <w:rFonts w:ascii="Arial" w:hAnsi="Arial" w:cs="Arial"/>
          <w:spacing w:val="-6"/>
        </w:rPr>
        <w:t xml:space="preserve"> Espacio para diligenciar el o los apellidos del ciudadano. Espacio alfabético.</w:t>
      </w:r>
    </w:p>
    <w:p w:rsidR="00A022BE" w:rsidRPr="00A022BE" w:rsidRDefault="00A022BE" w:rsidP="00A022BE">
      <w:pPr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  <w:spacing w:val="-6"/>
        </w:rPr>
      </w:pPr>
      <w:r w:rsidRPr="00082739">
        <w:rPr>
          <w:rFonts w:ascii="Arial" w:hAnsi="Arial" w:cs="Arial"/>
          <w:b/>
          <w:spacing w:val="-6"/>
        </w:rPr>
        <w:t>Número de Identificación</w:t>
      </w:r>
      <w:r w:rsidRPr="00A022BE">
        <w:rPr>
          <w:rFonts w:ascii="Arial" w:hAnsi="Arial" w:cs="Arial"/>
          <w:spacing w:val="-6"/>
        </w:rPr>
        <w:t xml:space="preserve">: Espacio para diligenciar el número de identificación. Espacio </w:t>
      </w:r>
      <w:r w:rsidR="00082739">
        <w:rPr>
          <w:rFonts w:ascii="Arial" w:hAnsi="Arial" w:cs="Arial"/>
          <w:spacing w:val="-6"/>
        </w:rPr>
        <w:t>alfanumérico n</w:t>
      </w:r>
      <w:r w:rsidRPr="00A022BE">
        <w:rPr>
          <w:rFonts w:ascii="Arial" w:hAnsi="Arial" w:cs="Arial"/>
          <w:spacing w:val="-6"/>
        </w:rPr>
        <w:t xml:space="preserve">umérico. </w:t>
      </w:r>
    </w:p>
    <w:p w:rsidR="00A022BE" w:rsidRPr="00A022BE" w:rsidRDefault="00A022BE" w:rsidP="00082739">
      <w:pPr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  <w:spacing w:val="-6"/>
        </w:rPr>
      </w:pPr>
      <w:r w:rsidRPr="00082739">
        <w:rPr>
          <w:rFonts w:ascii="Arial" w:hAnsi="Arial" w:cs="Arial"/>
          <w:b/>
          <w:spacing w:val="-6"/>
        </w:rPr>
        <w:t>Razón Social:</w:t>
      </w:r>
      <w:r w:rsidRPr="00A022BE">
        <w:rPr>
          <w:rFonts w:ascii="Arial" w:hAnsi="Arial" w:cs="Arial"/>
          <w:spacing w:val="-6"/>
        </w:rPr>
        <w:t xml:space="preserve"> Espacio para diligenciar el tipo de razón social. Espacio Alfabético.</w:t>
      </w:r>
    </w:p>
    <w:p w:rsidR="00A022BE" w:rsidRPr="00A022BE" w:rsidRDefault="00A022BE" w:rsidP="00A022BE">
      <w:pPr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  <w:spacing w:val="-6"/>
        </w:rPr>
      </w:pPr>
      <w:r w:rsidRPr="00082739">
        <w:rPr>
          <w:rFonts w:ascii="Arial" w:hAnsi="Arial" w:cs="Arial"/>
          <w:b/>
          <w:spacing w:val="-6"/>
        </w:rPr>
        <w:t>NIT</w:t>
      </w:r>
      <w:r w:rsidRPr="00A022BE">
        <w:rPr>
          <w:rFonts w:ascii="Arial" w:hAnsi="Arial" w:cs="Arial"/>
          <w:spacing w:val="-6"/>
        </w:rPr>
        <w:t>: Espacio para diligenciar el número de NIT. Espacio Numérico.</w:t>
      </w:r>
    </w:p>
    <w:p w:rsidR="00A022BE" w:rsidRPr="00A022BE" w:rsidRDefault="00A022BE" w:rsidP="00A022BE">
      <w:pPr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  <w:spacing w:val="-6"/>
        </w:rPr>
      </w:pPr>
      <w:r w:rsidRPr="00082739">
        <w:rPr>
          <w:rFonts w:ascii="Arial" w:hAnsi="Arial" w:cs="Arial"/>
          <w:b/>
          <w:spacing w:val="-6"/>
        </w:rPr>
        <w:t>Municipio</w:t>
      </w:r>
      <w:r w:rsidRPr="00A022BE">
        <w:rPr>
          <w:rFonts w:ascii="Arial" w:hAnsi="Arial" w:cs="Arial"/>
          <w:spacing w:val="-6"/>
        </w:rPr>
        <w:t>: botón despegable para seleccionar el municipio de residencia.</w:t>
      </w:r>
    </w:p>
    <w:p w:rsidR="00A022BE" w:rsidRPr="00A022BE" w:rsidRDefault="00A022BE" w:rsidP="00A022BE">
      <w:pPr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  <w:spacing w:val="-6"/>
        </w:rPr>
      </w:pPr>
      <w:r w:rsidRPr="00082739">
        <w:rPr>
          <w:rFonts w:ascii="Arial" w:hAnsi="Arial" w:cs="Arial"/>
          <w:b/>
          <w:spacing w:val="-6"/>
        </w:rPr>
        <w:t>Dirección:</w:t>
      </w:r>
      <w:r w:rsidRPr="00A022BE">
        <w:rPr>
          <w:rFonts w:ascii="Arial" w:hAnsi="Arial" w:cs="Arial"/>
          <w:spacing w:val="-6"/>
        </w:rPr>
        <w:t xml:space="preserve"> Espacio para diligenciar la dirección de la residencia del ciudadano. Espacio Alfanumérico. </w:t>
      </w:r>
    </w:p>
    <w:p w:rsidR="00A022BE" w:rsidRPr="00A022BE" w:rsidRDefault="00A022BE" w:rsidP="00A022BE">
      <w:pPr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  <w:spacing w:val="-6"/>
        </w:rPr>
      </w:pPr>
      <w:r w:rsidRPr="00082739">
        <w:rPr>
          <w:rFonts w:ascii="Arial" w:hAnsi="Arial" w:cs="Arial"/>
          <w:b/>
          <w:spacing w:val="-6"/>
        </w:rPr>
        <w:t>Correo Electrónico</w:t>
      </w:r>
      <w:r w:rsidRPr="00A022BE">
        <w:rPr>
          <w:rFonts w:ascii="Arial" w:hAnsi="Arial" w:cs="Arial"/>
          <w:spacing w:val="-6"/>
        </w:rPr>
        <w:t>: Espacio para diligenciar correo electrónico del ciudadano. Espacio Alfanumérico.</w:t>
      </w:r>
    </w:p>
    <w:p w:rsidR="00A022BE" w:rsidRPr="00A022BE" w:rsidRDefault="00A022BE" w:rsidP="00A022BE">
      <w:pPr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  <w:spacing w:val="-6"/>
        </w:rPr>
      </w:pPr>
      <w:r w:rsidRPr="00082739">
        <w:rPr>
          <w:rFonts w:ascii="Arial" w:hAnsi="Arial" w:cs="Arial"/>
          <w:b/>
          <w:spacing w:val="-6"/>
        </w:rPr>
        <w:t>Teléfono Fijo:</w:t>
      </w:r>
      <w:r w:rsidRPr="00A022BE">
        <w:rPr>
          <w:rFonts w:ascii="Arial" w:hAnsi="Arial" w:cs="Arial"/>
          <w:spacing w:val="-6"/>
        </w:rPr>
        <w:t xml:space="preserve"> Espacio para diligenciar el número de teléfono fijo. Espacio Numérico.</w:t>
      </w:r>
    </w:p>
    <w:p w:rsidR="00A022BE" w:rsidRPr="00A022BE" w:rsidRDefault="00A022BE" w:rsidP="00A022BE">
      <w:pPr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  <w:spacing w:val="-6"/>
        </w:rPr>
      </w:pPr>
      <w:r w:rsidRPr="00082739">
        <w:rPr>
          <w:rFonts w:ascii="Arial" w:hAnsi="Arial" w:cs="Arial"/>
          <w:b/>
          <w:spacing w:val="-6"/>
        </w:rPr>
        <w:t>Teléfono Celular</w:t>
      </w:r>
      <w:r w:rsidRPr="00A022BE">
        <w:rPr>
          <w:rFonts w:ascii="Arial" w:hAnsi="Arial" w:cs="Arial"/>
          <w:spacing w:val="-6"/>
        </w:rPr>
        <w:t>: Espacio para diligenciar el número de teléfono celular. Espacio Numérico.</w:t>
      </w:r>
    </w:p>
    <w:p w:rsidR="00A022BE" w:rsidRPr="00A022BE" w:rsidRDefault="00A022BE" w:rsidP="00A022BE">
      <w:pPr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  <w:spacing w:val="-6"/>
        </w:rPr>
      </w:pPr>
      <w:r w:rsidRPr="00082739">
        <w:rPr>
          <w:rFonts w:ascii="Arial" w:hAnsi="Arial" w:cs="Arial"/>
          <w:b/>
          <w:spacing w:val="-6"/>
        </w:rPr>
        <w:t>Mensaje:</w:t>
      </w:r>
      <w:r w:rsidRPr="00A022BE">
        <w:rPr>
          <w:rFonts w:ascii="Arial" w:hAnsi="Arial" w:cs="Arial"/>
          <w:spacing w:val="-6"/>
        </w:rPr>
        <w:t xml:space="preserve"> Espacio para diligenciar de forma detallada la solicitud del ciudadano y mencione los siguientes datos:</w:t>
      </w:r>
    </w:p>
    <w:p w:rsidR="00A022BE" w:rsidRP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 xml:space="preserve">El Sr. Ciudadano y/o La Sra. Ciudadana solicita </w:t>
      </w:r>
      <w:r w:rsidR="009D1B2D" w:rsidRPr="00A022BE">
        <w:rPr>
          <w:rFonts w:ascii="Arial" w:hAnsi="Arial" w:cs="Arial"/>
          <w:spacing w:val="-6"/>
        </w:rPr>
        <w:t>… (</w:t>
      </w:r>
      <w:r w:rsidRPr="00A022BE">
        <w:rPr>
          <w:rFonts w:ascii="Arial" w:hAnsi="Arial" w:cs="Arial"/>
          <w:spacing w:val="-6"/>
        </w:rPr>
        <w:t>Detalle del hecho)</w:t>
      </w:r>
    </w:p>
    <w:p w:rsidR="00A022BE" w:rsidRP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>Localidad, barrio y dirección de los hechos</w:t>
      </w:r>
    </w:p>
    <w:p w:rsid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>Detalles adicionales de notificación</w:t>
      </w:r>
    </w:p>
    <w:p w:rsidR="00831968" w:rsidRPr="00A022BE" w:rsidRDefault="00831968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</w:p>
    <w:p w:rsidR="00A022BE" w:rsidRPr="00A022BE" w:rsidRDefault="00A022BE" w:rsidP="00A022BE">
      <w:pPr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  <w:spacing w:val="-6"/>
        </w:rPr>
      </w:pPr>
      <w:r w:rsidRPr="00082739">
        <w:rPr>
          <w:rFonts w:ascii="Arial" w:hAnsi="Arial" w:cs="Arial"/>
          <w:b/>
          <w:spacing w:val="-6"/>
        </w:rPr>
        <w:t>Adjunte Anexos a la solicitud</w:t>
      </w:r>
      <w:r w:rsidRPr="00A022BE">
        <w:rPr>
          <w:rFonts w:ascii="Arial" w:hAnsi="Arial" w:cs="Arial"/>
          <w:spacing w:val="-6"/>
        </w:rPr>
        <w:t>: botón para adjuntar cualquier tipo de evidencia en caso de que cuente con ella, de lo contrario</w:t>
      </w:r>
      <w:r w:rsidR="00082739">
        <w:rPr>
          <w:rFonts w:ascii="Arial" w:hAnsi="Arial" w:cs="Arial"/>
          <w:spacing w:val="-6"/>
        </w:rPr>
        <w:t>,</w:t>
      </w:r>
      <w:r w:rsidRPr="00A022BE">
        <w:rPr>
          <w:rFonts w:ascii="Arial" w:hAnsi="Arial" w:cs="Arial"/>
          <w:spacing w:val="-6"/>
        </w:rPr>
        <w:t xml:space="preserve"> omita adjuntar cualquier archivo.</w:t>
      </w:r>
    </w:p>
    <w:p w:rsidR="00A022BE" w:rsidRPr="00A022BE" w:rsidRDefault="00A022BE" w:rsidP="00A022BE">
      <w:pPr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  <w:spacing w:val="-6"/>
        </w:rPr>
      </w:pPr>
      <w:r w:rsidRPr="00082739">
        <w:rPr>
          <w:rFonts w:ascii="Arial" w:hAnsi="Arial" w:cs="Arial"/>
          <w:b/>
          <w:spacing w:val="-6"/>
        </w:rPr>
        <w:t>Medio de respuesta</w:t>
      </w:r>
      <w:r w:rsidRPr="00A022BE">
        <w:rPr>
          <w:rFonts w:ascii="Arial" w:hAnsi="Arial" w:cs="Arial"/>
          <w:spacing w:val="-6"/>
        </w:rPr>
        <w:t>: Selecciona el medio de respuesta: botón despegable para seleccionar cualquier de las siguientes opciones de acuerdo con la solicitud del ciudadano:</w:t>
      </w:r>
    </w:p>
    <w:p w:rsidR="00A022BE" w:rsidRP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>Correo electrónico.</w:t>
      </w:r>
    </w:p>
    <w:p w:rsidR="00A022BE" w:rsidRP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>Correo físico.</w:t>
      </w:r>
    </w:p>
    <w:p w:rsidR="00A022BE" w:rsidRDefault="00A022BE" w:rsidP="00A022BE">
      <w:pPr>
        <w:numPr>
          <w:ilvl w:val="2"/>
          <w:numId w:val="18"/>
        </w:num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lastRenderedPageBreak/>
        <w:t>Correo físico y electrónico.</w:t>
      </w:r>
    </w:p>
    <w:p w:rsidR="00831968" w:rsidRPr="00A022BE" w:rsidRDefault="00831968" w:rsidP="00831968">
      <w:pPr>
        <w:autoSpaceDE w:val="0"/>
        <w:autoSpaceDN w:val="0"/>
        <w:adjustRightInd w:val="0"/>
        <w:spacing w:after="160" w:line="276" w:lineRule="auto"/>
        <w:ind w:left="1276"/>
        <w:jc w:val="both"/>
        <w:rPr>
          <w:rFonts w:ascii="Arial" w:hAnsi="Arial" w:cs="Arial"/>
          <w:spacing w:val="-6"/>
        </w:rPr>
      </w:pPr>
    </w:p>
    <w:p w:rsidR="00A022BE" w:rsidRPr="00A022BE" w:rsidRDefault="00A022BE" w:rsidP="00A022BE">
      <w:pPr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  <w:spacing w:val="-6"/>
        </w:rPr>
      </w:pPr>
      <w:r w:rsidRPr="00082739">
        <w:rPr>
          <w:rFonts w:ascii="Arial" w:hAnsi="Arial" w:cs="Arial"/>
          <w:b/>
          <w:spacing w:val="-6"/>
        </w:rPr>
        <w:t>Seleccione de forma obligatoria el recuadro</w:t>
      </w:r>
      <w:r w:rsidRPr="00A022BE">
        <w:rPr>
          <w:rFonts w:ascii="Arial" w:hAnsi="Arial" w:cs="Arial"/>
          <w:spacing w:val="-6"/>
        </w:rPr>
        <w:t xml:space="preserve"> “No soy un robot” reCAPTCHA.</w:t>
      </w:r>
    </w:p>
    <w:p w:rsidR="00A022BE" w:rsidRDefault="00A022BE" w:rsidP="00A022BE">
      <w:pPr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  <w:b/>
          <w:spacing w:val="-6"/>
        </w:rPr>
      </w:pPr>
      <w:r w:rsidRPr="00082739">
        <w:rPr>
          <w:rFonts w:ascii="Arial" w:hAnsi="Arial" w:cs="Arial"/>
          <w:b/>
          <w:spacing w:val="-6"/>
        </w:rPr>
        <w:t>De clic en el botón radicar.</w:t>
      </w:r>
    </w:p>
    <w:p w:rsidR="00082739" w:rsidRPr="00082739" w:rsidRDefault="00082739" w:rsidP="00082739">
      <w:pPr>
        <w:autoSpaceDE w:val="0"/>
        <w:autoSpaceDN w:val="0"/>
        <w:adjustRightInd w:val="0"/>
        <w:spacing w:after="160" w:line="276" w:lineRule="auto"/>
        <w:ind w:left="851"/>
        <w:jc w:val="both"/>
        <w:rPr>
          <w:rFonts w:ascii="Arial" w:hAnsi="Arial" w:cs="Arial"/>
          <w:b/>
          <w:spacing w:val="-6"/>
        </w:rPr>
      </w:pPr>
    </w:p>
    <w:p w:rsidR="00A022BE" w:rsidRPr="00A022BE" w:rsidRDefault="00A022BE" w:rsidP="00A022BE">
      <w:pPr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ind w:left="42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 xml:space="preserve">Una vez realice la radicación </w:t>
      </w:r>
      <w:r w:rsidR="00082739">
        <w:rPr>
          <w:rFonts w:ascii="Arial" w:hAnsi="Arial" w:cs="Arial"/>
          <w:spacing w:val="-6"/>
        </w:rPr>
        <w:t>s</w:t>
      </w:r>
      <w:r w:rsidRPr="00A022BE">
        <w:rPr>
          <w:rFonts w:ascii="Arial" w:hAnsi="Arial" w:cs="Arial"/>
          <w:spacing w:val="-6"/>
        </w:rPr>
        <w:t>e debe informar al ciudadano el número de radicado</w:t>
      </w:r>
      <w:r w:rsidR="00082739">
        <w:rPr>
          <w:rFonts w:ascii="Arial" w:hAnsi="Arial" w:cs="Arial"/>
          <w:spacing w:val="-6"/>
        </w:rPr>
        <w:t xml:space="preserve"> (sistema de gestión documental Orfeo)</w:t>
      </w:r>
      <w:r w:rsidRPr="00A022BE">
        <w:rPr>
          <w:rFonts w:ascii="Arial" w:hAnsi="Arial" w:cs="Arial"/>
          <w:spacing w:val="-6"/>
        </w:rPr>
        <w:t xml:space="preserve"> que muestra pantalla</w:t>
      </w:r>
      <w:r w:rsidR="00082739">
        <w:rPr>
          <w:rFonts w:ascii="Arial" w:hAnsi="Arial" w:cs="Arial"/>
          <w:spacing w:val="-6"/>
        </w:rPr>
        <w:t xml:space="preserve"> emergente</w:t>
      </w:r>
      <w:r w:rsidRPr="00A022BE">
        <w:rPr>
          <w:rFonts w:ascii="Arial" w:hAnsi="Arial" w:cs="Arial"/>
          <w:spacing w:val="-6"/>
        </w:rPr>
        <w:t>.</w:t>
      </w:r>
    </w:p>
    <w:p w:rsidR="00A022BE" w:rsidRPr="00A022BE" w:rsidRDefault="00A022BE" w:rsidP="00A022BE">
      <w:pPr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ind w:left="426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spacing w:val="-6"/>
        </w:rPr>
        <w:t xml:space="preserve">Al momento de finalizar la llamada </w:t>
      </w:r>
      <w:r w:rsidR="00082739">
        <w:rPr>
          <w:rFonts w:ascii="Arial" w:hAnsi="Arial" w:cs="Arial"/>
          <w:spacing w:val="-6"/>
        </w:rPr>
        <w:t>diligencie la e</w:t>
      </w:r>
      <w:r w:rsidRPr="00A022BE">
        <w:rPr>
          <w:rFonts w:ascii="Arial" w:hAnsi="Arial" w:cs="Arial"/>
          <w:spacing w:val="-6"/>
        </w:rPr>
        <w:t>ncuesta de satisfacción y percepción de la prestación del Servicio al Ciudadano</w:t>
      </w:r>
      <w:r w:rsidR="000435C8">
        <w:rPr>
          <w:rFonts w:ascii="Arial" w:hAnsi="Arial" w:cs="Arial"/>
          <w:spacing w:val="-6"/>
        </w:rPr>
        <w:t>.</w:t>
      </w:r>
    </w:p>
    <w:p w:rsidR="00A022BE" w:rsidRPr="00A022BE" w:rsidRDefault="00A022BE" w:rsidP="00A022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6"/>
        </w:rPr>
      </w:pPr>
      <w:r w:rsidRPr="00A022BE">
        <w:rPr>
          <w:rFonts w:ascii="Arial" w:hAnsi="Arial" w:cs="Arial"/>
          <w:b/>
          <w:spacing w:val="-6"/>
        </w:rPr>
        <w:t>Nota:</w:t>
      </w:r>
      <w:r w:rsidRPr="00A022BE">
        <w:rPr>
          <w:rFonts w:ascii="Arial" w:hAnsi="Arial" w:cs="Arial"/>
          <w:spacing w:val="-6"/>
        </w:rPr>
        <w:t xml:space="preserve"> </w:t>
      </w:r>
      <w:r w:rsidR="00082739">
        <w:rPr>
          <w:rFonts w:ascii="Arial" w:hAnsi="Arial" w:cs="Arial"/>
          <w:spacing w:val="-6"/>
        </w:rPr>
        <w:t>L</w:t>
      </w:r>
      <w:r w:rsidRPr="00A022BE">
        <w:rPr>
          <w:rFonts w:ascii="Arial" w:hAnsi="Arial" w:cs="Arial"/>
          <w:spacing w:val="-6"/>
        </w:rPr>
        <w:t xml:space="preserve">os espacios que no pueda diligenciar por falta de información se deben diligenciar con </w:t>
      </w:r>
      <w:r w:rsidR="00CC00CE">
        <w:rPr>
          <w:rFonts w:ascii="Arial" w:hAnsi="Arial" w:cs="Arial"/>
          <w:spacing w:val="-6"/>
        </w:rPr>
        <w:t>N</w:t>
      </w:r>
      <w:r w:rsidR="00082739">
        <w:rPr>
          <w:rFonts w:ascii="Arial" w:hAnsi="Arial" w:cs="Arial"/>
          <w:spacing w:val="-6"/>
        </w:rPr>
        <w:t>/</w:t>
      </w:r>
      <w:r w:rsidRPr="00A022BE">
        <w:rPr>
          <w:rFonts w:ascii="Arial" w:hAnsi="Arial" w:cs="Arial"/>
          <w:spacing w:val="-6"/>
        </w:rPr>
        <w:t>A (No Aplica)</w:t>
      </w:r>
      <w:r w:rsidR="00CC00CE">
        <w:rPr>
          <w:rFonts w:ascii="Arial" w:hAnsi="Arial" w:cs="Arial"/>
          <w:spacing w:val="-6"/>
        </w:rPr>
        <w:t xml:space="preserve">. </w:t>
      </w:r>
    </w:p>
    <w:p w:rsidR="001A7EFF" w:rsidRPr="00BF6796" w:rsidRDefault="001A7EFF" w:rsidP="00BF679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sectPr w:rsidR="001A7EFF" w:rsidRPr="00BF679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B52" w:rsidRDefault="00B10B52" w:rsidP="001A7EFF">
      <w:r>
        <w:separator/>
      </w:r>
    </w:p>
  </w:endnote>
  <w:endnote w:type="continuationSeparator" w:id="0">
    <w:p w:rsidR="00B10B52" w:rsidRDefault="00B10B52" w:rsidP="001A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FF" w:rsidRDefault="0083196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-280035</wp:posOffset>
              </wp:positionH>
              <wp:positionV relativeFrom="paragraph">
                <wp:posOffset>-175260</wp:posOffset>
              </wp:positionV>
              <wp:extent cx="1266825" cy="419100"/>
              <wp:effectExtent l="0" t="0" r="952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6825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A7EFF" w:rsidRDefault="008319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455606" wp14:editId="7320AD67">
                                <wp:extent cx="302260" cy="321310"/>
                                <wp:effectExtent l="0" t="0" r="2540" b="2540"/>
                                <wp:docPr id="7" name="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2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 r="639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2260" cy="321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22.05pt;margin-top:-13.8pt;width:99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" fillcolor="window" stroked="f" strokeweight=".5pt">
              <v:textbox>
                <w:txbxContent>
                  <w:p w:rsidR="001A7EFF" w:rsidRDefault="00831968">
                    <w:r>
                      <w:rPr>
                        <w:noProof/>
                      </w:rPr>
                      <w:drawing>
                        <wp:inline distT="0" distB="0" distL="0" distR="0" wp14:anchorId="69455606" wp14:editId="7320AD67">
                          <wp:extent cx="302260" cy="321310"/>
                          <wp:effectExtent l="0" t="0" r="2540" b="2540"/>
                          <wp:docPr id="7" name="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2"/>
                                  <pic:cNvPicPr/>
                                </pic:nvPicPr>
                                <pic:blipFill>
                                  <a:blip r:embed="rId1">
                                    <a:lum/>
                                    <a:alphaModFix/>
                                  </a:blip>
                                  <a:srcRect r="639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2260" cy="321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17B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4682491</wp:posOffset>
              </wp:positionH>
              <wp:positionV relativeFrom="paragraph">
                <wp:posOffset>-175260</wp:posOffset>
              </wp:positionV>
              <wp:extent cx="1352550" cy="36195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022BE" w:rsidRDefault="003A7630" w:rsidP="00A022BE">
                          <w:pPr>
                            <w:jc w:val="right"/>
                            <w:rPr>
                              <w:rFonts w:ascii="Arial Narrow" w:hAnsi="Arial Narrow"/>
                              <w:noProof/>
                              <w:sz w:val="20"/>
                              <w:lang w:eastAsia="es-MX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  <w:lang w:eastAsia="es-MX"/>
                            </w:rPr>
                            <w:t>SCI-IN-02</w:t>
                          </w:r>
                        </w:p>
                        <w:p w:rsidR="001A7EFF" w:rsidRPr="001A7EFF" w:rsidRDefault="001A7EFF" w:rsidP="001A7EFF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1A7EFF">
                            <w:rPr>
                              <w:rFonts w:ascii="Arial Narrow" w:hAnsi="Arial Narrow"/>
                              <w:noProof/>
                              <w:sz w:val="20"/>
                              <w:lang w:eastAsia="es-MX"/>
                            </w:rPr>
                            <w:t>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368.7pt;margin-top:-13.8pt;width:10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" fillcolor="window" stroked="f" strokeweight=".5pt">
              <v:textbox>
                <w:txbxContent>
                  <w:p w:rsidR="00A022BE" w:rsidRDefault="003A7630" w:rsidP="00A022BE">
                    <w:pPr>
                      <w:jc w:val="right"/>
                      <w:rPr>
                        <w:rFonts w:ascii="Arial Narrow" w:hAnsi="Arial Narrow"/>
                        <w:noProof/>
                        <w:sz w:val="20"/>
                        <w:lang w:eastAsia="es-MX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  <w:lang w:eastAsia="es-MX"/>
                      </w:rPr>
                      <w:t>SCI-IN-02</w:t>
                    </w:r>
                  </w:p>
                  <w:p w:rsidR="001A7EFF" w:rsidRPr="001A7EFF" w:rsidRDefault="001A7EFF" w:rsidP="001A7EFF">
                    <w:pPr>
                      <w:jc w:val="right"/>
                      <w:rPr>
                        <w:rFonts w:ascii="Arial Narrow" w:hAnsi="Arial Narrow"/>
                        <w:sz w:val="20"/>
                      </w:rPr>
                    </w:pPr>
                    <w:r w:rsidRPr="001A7EFF">
                      <w:rPr>
                        <w:rFonts w:ascii="Arial Narrow" w:hAnsi="Arial Narrow"/>
                        <w:noProof/>
                        <w:sz w:val="20"/>
                        <w:lang w:eastAsia="es-MX"/>
                      </w:rPr>
                      <w:t>V1</w:t>
                    </w:r>
                  </w:p>
                </w:txbxContent>
              </v:textbox>
            </v:shape>
          </w:pict>
        </mc:Fallback>
      </mc:AlternateContent>
    </w:r>
    <w:r w:rsidR="005817B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-143510</wp:posOffset>
              </wp:positionV>
              <wp:extent cx="828675" cy="393700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867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1A7EFF" w:rsidRDefault="001A7EFF" w:rsidP="001A7EFF">
                          <w:pPr>
                            <w:pStyle w:val="Piedepgina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38F5">
                            <w:rPr>
                              <w:rFonts w:ascii="Arial Narrow" w:hAnsi="Arial Narrow" w:cs="Arial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38F5">
                            <w:rPr>
                              <w:rFonts w:ascii="Arial Narrow" w:hAnsi="Arial Narrow" w:cs="Arial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1A7EFF" w:rsidRDefault="001A7EFF" w:rsidP="001A7EFF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0;margin-top:-11.3pt;width:65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" stroked="f">
              <v:textbox>
                <w:txbxContent>
                  <w:p w:rsidR="001A7EFF" w:rsidRDefault="001A7EFF" w:rsidP="001A7EFF">
                    <w:pPr>
                      <w:pStyle w:val="Piedepgina"/>
                      <w:jc w:val="center"/>
                    </w:pP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Página 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CC38F5">
                      <w:rPr>
                        <w:rFonts w:ascii="Arial Narrow" w:hAnsi="Arial Narrow" w:cs="Arial"/>
                        <w:b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CC38F5">
                      <w:rPr>
                        <w:rFonts w:ascii="Arial Narrow" w:hAnsi="Arial Narrow" w:cs="Arial"/>
                        <w:b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  <w:p w:rsidR="001A7EFF" w:rsidRDefault="001A7EFF" w:rsidP="001A7EFF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B52" w:rsidRDefault="00B10B52" w:rsidP="001A7EFF">
      <w:r>
        <w:separator/>
      </w:r>
    </w:p>
  </w:footnote>
  <w:footnote w:type="continuationSeparator" w:id="0">
    <w:p w:rsidR="00B10B52" w:rsidRDefault="00B10B52" w:rsidP="001A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FF" w:rsidRDefault="005817B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1377315</wp:posOffset>
              </wp:positionH>
              <wp:positionV relativeFrom="paragraph">
                <wp:posOffset>188595</wp:posOffset>
              </wp:positionV>
              <wp:extent cx="4229100" cy="56197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29100" cy="5619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A7EFF" w:rsidRPr="001A7EFF" w:rsidRDefault="001A7EFF" w:rsidP="001A7EF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</w:rPr>
                          </w:pPr>
                          <w:r w:rsidRPr="001A7EFF">
                            <w:rPr>
                              <w:rFonts w:ascii="Arial Narrow" w:hAnsi="Arial Narrow"/>
                              <w:b/>
                              <w:sz w:val="28"/>
                            </w:rPr>
                            <w:t xml:space="preserve">Instructivo para </w:t>
                          </w:r>
                          <w:r w:rsidR="00FB0C86" w:rsidRPr="00FB0C86">
                            <w:rPr>
                              <w:rFonts w:ascii="Arial Narrow" w:hAnsi="Arial Narrow"/>
                              <w:b/>
                              <w:sz w:val="28"/>
                              <w:lang w:val="es-CO"/>
                            </w:rPr>
                            <w:t>Registro de Requerimiento Canal Telefónico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8.45pt;margin-top:14.85pt;width:333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" fillcolor="window" stroked="f" strokeweight=".5pt">
              <v:textbox>
                <w:txbxContent>
                  <w:p w:rsidR="001A7EFF" w:rsidRPr="001A7EFF" w:rsidRDefault="001A7EFF" w:rsidP="001A7EFF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</w:rPr>
                    </w:pPr>
                    <w:r w:rsidRPr="001A7EFF">
                      <w:rPr>
                        <w:rFonts w:ascii="Arial Narrow" w:hAnsi="Arial Narrow"/>
                        <w:b/>
                        <w:sz w:val="28"/>
                      </w:rPr>
                      <w:t xml:space="preserve">Instructivo para </w:t>
                    </w:r>
                    <w:r w:rsidR="00FB0C86" w:rsidRPr="00FB0C86">
                      <w:rPr>
                        <w:rFonts w:ascii="Arial Narrow" w:hAnsi="Arial Narrow"/>
                        <w:b/>
                        <w:sz w:val="28"/>
                        <w:lang w:val="es-CO"/>
                      </w:rPr>
                      <w:t>Registro de Requerimiento Canal Telefónico</w:t>
                    </w:r>
                  </w:p>
                </w:txbxContent>
              </v:textbox>
            </v:shape>
          </w:pict>
        </mc:Fallback>
      </mc:AlternateContent>
    </w:r>
    <w:r w:rsidRPr="000979F9">
      <w:rPr>
        <w:noProof/>
        <w:lang w:val="es-MX" w:eastAsia="es-MX"/>
      </w:rPr>
      <w:drawing>
        <wp:inline distT="0" distB="0" distL="0" distR="0">
          <wp:extent cx="952500" cy="98107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EFF" w:rsidRDefault="001A7EFF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67C1"/>
    <w:multiLevelType w:val="hybridMultilevel"/>
    <w:tmpl w:val="518CC6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0B67"/>
    <w:multiLevelType w:val="hybridMultilevel"/>
    <w:tmpl w:val="4E9A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55C0"/>
    <w:multiLevelType w:val="hybridMultilevel"/>
    <w:tmpl w:val="E9CA80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24718"/>
    <w:multiLevelType w:val="hybridMultilevel"/>
    <w:tmpl w:val="3F46D1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63A1"/>
    <w:multiLevelType w:val="hybridMultilevel"/>
    <w:tmpl w:val="E40C4F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C6055"/>
    <w:multiLevelType w:val="hybridMultilevel"/>
    <w:tmpl w:val="818EB8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36DD7"/>
    <w:multiLevelType w:val="hybridMultilevel"/>
    <w:tmpl w:val="366C2D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A48CB"/>
    <w:multiLevelType w:val="hybridMultilevel"/>
    <w:tmpl w:val="96A24C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E08D0"/>
    <w:multiLevelType w:val="hybridMultilevel"/>
    <w:tmpl w:val="9AFA0606"/>
    <w:lvl w:ilvl="0" w:tplc="A0B6EA1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931D9"/>
    <w:multiLevelType w:val="hybridMultilevel"/>
    <w:tmpl w:val="CBBC7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86C17"/>
    <w:multiLevelType w:val="hybridMultilevel"/>
    <w:tmpl w:val="118EE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2196D"/>
    <w:multiLevelType w:val="hybridMultilevel"/>
    <w:tmpl w:val="62084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245DE"/>
    <w:multiLevelType w:val="hybridMultilevel"/>
    <w:tmpl w:val="3F24AD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87E9F"/>
    <w:multiLevelType w:val="hybridMultilevel"/>
    <w:tmpl w:val="E52C90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56A9F"/>
    <w:multiLevelType w:val="hybridMultilevel"/>
    <w:tmpl w:val="3EA0E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568BA"/>
    <w:multiLevelType w:val="hybridMultilevel"/>
    <w:tmpl w:val="9CF2A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D000B"/>
    <w:multiLevelType w:val="hybridMultilevel"/>
    <w:tmpl w:val="B7E0B7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F4FEA"/>
    <w:multiLevelType w:val="hybridMultilevel"/>
    <w:tmpl w:val="1D28FF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7"/>
  </w:num>
  <w:num w:numId="9">
    <w:abstractNumId w:val="5"/>
  </w:num>
  <w:num w:numId="10">
    <w:abstractNumId w:val="11"/>
  </w:num>
  <w:num w:numId="11">
    <w:abstractNumId w:val="15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1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FF"/>
    <w:rsid w:val="000435C8"/>
    <w:rsid w:val="00082739"/>
    <w:rsid w:val="000979F9"/>
    <w:rsid w:val="000B4F26"/>
    <w:rsid w:val="000E7D3B"/>
    <w:rsid w:val="001A3EDA"/>
    <w:rsid w:val="001A7EFF"/>
    <w:rsid w:val="00264823"/>
    <w:rsid w:val="002C1690"/>
    <w:rsid w:val="00322C08"/>
    <w:rsid w:val="00382817"/>
    <w:rsid w:val="003A7630"/>
    <w:rsid w:val="004031DD"/>
    <w:rsid w:val="00403E92"/>
    <w:rsid w:val="00410174"/>
    <w:rsid w:val="005656DB"/>
    <w:rsid w:val="005817B3"/>
    <w:rsid w:val="00763DCE"/>
    <w:rsid w:val="007E600A"/>
    <w:rsid w:val="00831968"/>
    <w:rsid w:val="00835A97"/>
    <w:rsid w:val="009B6359"/>
    <w:rsid w:val="009D1B2D"/>
    <w:rsid w:val="00A022BE"/>
    <w:rsid w:val="00A838C9"/>
    <w:rsid w:val="00AF4615"/>
    <w:rsid w:val="00B01028"/>
    <w:rsid w:val="00B10B52"/>
    <w:rsid w:val="00BF6796"/>
    <w:rsid w:val="00C0131D"/>
    <w:rsid w:val="00C20A85"/>
    <w:rsid w:val="00C672B7"/>
    <w:rsid w:val="00C758FD"/>
    <w:rsid w:val="00C921B9"/>
    <w:rsid w:val="00CC00CE"/>
    <w:rsid w:val="00CC38F5"/>
    <w:rsid w:val="00CD6B29"/>
    <w:rsid w:val="00CE32A1"/>
    <w:rsid w:val="00CF061E"/>
    <w:rsid w:val="00D11B22"/>
    <w:rsid w:val="00D15DDD"/>
    <w:rsid w:val="00D36B59"/>
    <w:rsid w:val="00D43B35"/>
    <w:rsid w:val="00F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72ECA2-263A-47EF-B126-C0169864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EF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796"/>
    <w:pPr>
      <w:keepNext/>
      <w:keepLines/>
      <w:spacing w:before="160" w:after="120" w:line="259" w:lineRule="auto"/>
      <w:outlineLvl w:val="1"/>
    </w:pPr>
    <w:rPr>
      <w:rFonts w:ascii="Arial" w:eastAsiaTheme="majorEastAsia" w:hAnsi="Arial" w:cstheme="majorBidi"/>
      <w:b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E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EFF"/>
  </w:style>
  <w:style w:type="paragraph" w:styleId="Piedepgina">
    <w:name w:val="footer"/>
    <w:basedOn w:val="Normal"/>
    <w:link w:val="PiedepginaCar"/>
    <w:unhideWhenUsed/>
    <w:rsid w:val="001A7E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A7EFF"/>
  </w:style>
  <w:style w:type="character" w:customStyle="1" w:styleId="Ttulo2Car">
    <w:name w:val="Título 2 Car"/>
    <w:basedOn w:val="Fuentedeprrafopredeter"/>
    <w:link w:val="Ttulo2"/>
    <w:uiPriority w:val="9"/>
    <w:rsid w:val="00BF6796"/>
    <w:rPr>
      <w:rFonts w:ascii="Arial" w:eastAsiaTheme="majorEastAsia" w:hAnsi="Arial" w:cstheme="majorBidi"/>
      <w:b/>
      <w:sz w:val="24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BF6796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1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1D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Links>
    <vt:vector size="18" baseType="variant">
      <vt:variant>
        <vt:i4>2818290</vt:i4>
      </vt:variant>
      <vt:variant>
        <vt:i4>6</vt:i4>
      </vt:variant>
      <vt:variant>
        <vt:i4>0</vt:i4>
      </vt:variant>
      <vt:variant>
        <vt:i4>5</vt:i4>
      </vt:variant>
      <vt:variant>
        <vt:lpwstr>\\srvpesi8\Documentos SIG\SOPORTE\GESTION FINANCIERA\Procedimiento Ejecución y Cierre Presupuestal\Anexos\Solicitud Ordenacion PagoNomina Serv Pub Viat.DOC</vt:lpwstr>
      </vt:variant>
      <vt:variant>
        <vt:lpwstr/>
      </vt:variant>
      <vt:variant>
        <vt:i4>2818290</vt:i4>
      </vt:variant>
      <vt:variant>
        <vt:i4>3</vt:i4>
      </vt:variant>
      <vt:variant>
        <vt:i4>0</vt:i4>
      </vt:variant>
      <vt:variant>
        <vt:i4>5</vt:i4>
      </vt:variant>
      <vt:variant>
        <vt:lpwstr>\\srvpesi8\Documentos SIG\SOPORTE\GESTION FINANCIERA\Procedimiento Ejecución y Cierre Presupuestal\Anexos\Solicitud Ordenacion PagoNomina Serv Pub Viat.DOC</vt:lpwstr>
      </vt:variant>
      <vt:variant>
        <vt:lpwstr/>
      </vt:variant>
      <vt:variant>
        <vt:i4>2818290</vt:i4>
      </vt:variant>
      <vt:variant>
        <vt:i4>0</vt:i4>
      </vt:variant>
      <vt:variant>
        <vt:i4>0</vt:i4>
      </vt:variant>
      <vt:variant>
        <vt:i4>5</vt:i4>
      </vt:variant>
      <vt:variant>
        <vt:lpwstr>\\srvpesi8\Documentos SIG\SOPORTE\GESTION FINANCIERA\Procedimiento Ejecución y Cierre Presupuestal\Anexos\Solicitud Ordenacion PagoNomina Serv Pub Viat.DOC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Santiago Delvasto</dc:creator>
  <cp:keywords/>
  <dc:description/>
  <cp:lastModifiedBy>Jorge Armando Rodriguez Vergara</cp:lastModifiedBy>
  <cp:revision>2</cp:revision>
  <dcterms:created xsi:type="dcterms:W3CDTF">2019-10-24T20:57:00Z</dcterms:created>
  <dcterms:modified xsi:type="dcterms:W3CDTF">2019-10-24T20:57:00Z</dcterms:modified>
</cp:coreProperties>
</file>